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035" w:rsidRPr="00F968E4" w:rsidRDefault="00EB3C06">
      <w:pPr>
        <w:jc w:val="right"/>
        <w:rPr>
          <w:rFonts w:ascii="UD デジタル 教科書体 N-B" w:eastAsia="UD デジタル 教科書体 N-B" w:hAnsi="ＭＳ ゴシック"/>
          <w:u w:val="single"/>
        </w:rPr>
      </w:pPr>
      <w:r w:rsidRPr="00F968E4">
        <w:rPr>
          <w:rFonts w:ascii="UD デジタル 教科書体 N-B" w:eastAsia="UD デジタル 教科書体 N-B" w:hAnsi="ＭＳ ゴシック" w:hint="eastAsia"/>
        </w:rPr>
        <w:t>提出：</w:t>
      </w:r>
      <w:r w:rsidR="00B452F4">
        <w:rPr>
          <w:rFonts w:ascii="UD デジタル 教科書体 N-B" w:eastAsia="UD デジタル 教科書体 N-B" w:hAnsi="ＭＳ ゴシック" w:hint="eastAsia"/>
          <w:u w:val="single"/>
        </w:rPr>
        <w:t xml:space="preserve">　　　　</w:t>
      </w:r>
      <w:bookmarkStart w:id="0" w:name="_GoBack"/>
      <w:bookmarkEnd w:id="0"/>
      <w:r w:rsidRPr="00F968E4">
        <w:rPr>
          <w:rFonts w:ascii="UD デジタル 教科書体 N-B" w:eastAsia="UD デジタル 教科書体 N-B" w:hAnsi="ＭＳ ゴシック" w:hint="eastAsia"/>
          <w:u w:val="single"/>
        </w:rPr>
        <w:t>年 　月 　日</w:t>
      </w:r>
    </w:p>
    <w:p w:rsidR="00BC7035" w:rsidRPr="00F968E4" w:rsidRDefault="00EB3C06">
      <w:pPr>
        <w:jc w:val="left"/>
        <w:rPr>
          <w:rFonts w:ascii="UD デジタル 教科書体 N-B" w:eastAsia="UD デジタル 教科書体 N-B" w:hAnsi="ＭＳ ゴシック"/>
        </w:rPr>
      </w:pPr>
      <w:r w:rsidRPr="00F968E4">
        <w:rPr>
          <w:rFonts w:ascii="UD デジタル 教科書体 N-B" w:eastAsia="UD デジタル 教科書体 N-B" w:hAnsi="ＭＳ ゴシック" w:hint="eastAsia"/>
        </w:rPr>
        <w:t>文教大学　学生（教育支援）課 御中</w:t>
      </w:r>
    </w:p>
    <w:p w:rsidR="00BC7035" w:rsidRPr="00F968E4" w:rsidRDefault="00EB3C06">
      <w:pPr>
        <w:spacing w:line="276" w:lineRule="auto"/>
        <w:ind w:firstLineChars="1890" w:firstLine="3969"/>
        <w:jc w:val="left"/>
        <w:rPr>
          <w:rFonts w:ascii="UD デジタル 教科書体 N-B" w:eastAsia="UD デジタル 教科書体 N-B" w:hAnsi="ＭＳ ゴシック"/>
          <w:u w:val="single"/>
        </w:rPr>
      </w:pPr>
      <w:r w:rsidRPr="00F968E4">
        <w:rPr>
          <w:rFonts w:ascii="UD デジタル 教科書体 N-B" w:eastAsia="UD デジタル 教科書体 N-B" w:hAnsi="ＭＳ ゴシック" w:hint="eastAsia"/>
        </w:rPr>
        <w:t>団体名：体育会・文化会</w:t>
      </w:r>
      <w:r w:rsidRPr="00F968E4">
        <w:rPr>
          <w:rFonts w:ascii="UD デジタル 教科書体 N-B" w:eastAsia="UD デジタル 教科書体 N-B" w:hAnsi="ＭＳ ゴシック" w:hint="eastAsia"/>
          <w:u w:val="single"/>
        </w:rPr>
        <w:t xml:space="preserve">　　　　　　　　　　　　　　　　</w:t>
      </w:r>
    </w:p>
    <w:p w:rsidR="00BC7035" w:rsidRPr="00F968E4" w:rsidRDefault="00EB3C06">
      <w:pPr>
        <w:spacing w:line="276" w:lineRule="auto"/>
        <w:ind w:firstLineChars="1890" w:firstLine="3969"/>
        <w:jc w:val="left"/>
        <w:rPr>
          <w:rFonts w:ascii="UD デジタル 教科書体 N-B" w:eastAsia="UD デジタル 教科書体 N-B" w:hAnsi="ＭＳ ゴシック"/>
          <w:u w:val="single"/>
        </w:rPr>
      </w:pPr>
      <w:r w:rsidRPr="00F968E4">
        <w:rPr>
          <w:rFonts w:ascii="UD デジタル 教科書体 N-B" w:eastAsia="UD デジタル 教科書体 N-B" w:hAnsi="ＭＳ ゴシック" w:hint="eastAsia"/>
        </w:rPr>
        <w:t>代表学生氏名（学籍番号）：</w:t>
      </w:r>
      <w:r w:rsidRPr="00F968E4">
        <w:rPr>
          <w:rFonts w:ascii="UD デジタル 教科書体 N-B" w:eastAsia="UD デジタル 教科書体 N-B" w:hAnsi="ＭＳ ゴシック" w:hint="eastAsia"/>
          <w:u w:val="single"/>
        </w:rPr>
        <w:t xml:space="preserve">　　　　　　　　　　　　</w:t>
      </w:r>
    </w:p>
    <w:p w:rsidR="00BC7035" w:rsidRPr="00D13F4B" w:rsidRDefault="00EB3C06">
      <w:pPr>
        <w:spacing w:line="276" w:lineRule="auto"/>
        <w:ind w:firstLineChars="2530" w:firstLine="5313"/>
        <w:jc w:val="left"/>
        <w:rPr>
          <w:rFonts w:ascii="UD デジタル 教科書体 N-B" w:eastAsia="UD デジタル 教科書体 N-B" w:hAnsi="ＭＳ ゴシック"/>
          <w:u w:val="single"/>
        </w:rPr>
      </w:pPr>
      <w:r w:rsidRPr="00F968E4">
        <w:rPr>
          <w:rFonts w:ascii="UD デジタル 教科書体 N-B" w:eastAsia="UD デジタル 教科書体 N-B" w:hAnsi="ＭＳ ゴシック" w:hint="eastAsia"/>
        </w:rPr>
        <w:t>顧問教員氏名：</w:t>
      </w:r>
      <w:r w:rsidRPr="00F968E4">
        <w:rPr>
          <w:rFonts w:ascii="UD デジタル 教科書体 N-B" w:eastAsia="UD デジタル 教科書体 N-B" w:hAnsi="ＭＳ ゴシック" w:hint="eastAsia"/>
          <w:u w:val="single"/>
        </w:rPr>
        <w:t xml:space="preserve">　 　　　　　　　　　　</w:t>
      </w:r>
    </w:p>
    <w:p w:rsidR="00BC7035" w:rsidRPr="005F38A3" w:rsidRDefault="00F968E4" w:rsidP="00F968E4">
      <w:pPr>
        <w:spacing w:line="276" w:lineRule="auto"/>
        <w:ind w:firstLineChars="2530" w:firstLine="5313"/>
        <w:jc w:val="right"/>
        <w:rPr>
          <w:vanish/>
        </w:rPr>
      </w:pPr>
      <w:r w:rsidRPr="005F38A3">
        <w:rPr>
          <w:rFonts w:hint="eastAsia"/>
          <w:vanish/>
        </w:rPr>
        <w:t>（課外</w:t>
      </w:r>
      <w:r w:rsidR="00EB3C06" w:rsidRPr="005F38A3">
        <w:rPr>
          <w:rFonts w:hint="eastAsia"/>
          <w:vanish/>
        </w:rPr>
        <w:t>活動</w:t>
      </w:r>
      <w:r w:rsidRPr="005F38A3">
        <w:rPr>
          <w:rFonts w:hint="eastAsia"/>
          <w:vanish/>
        </w:rPr>
        <w:t>再開基準フェーズ</w:t>
      </w:r>
      <w:r w:rsidR="00EB3C06" w:rsidRPr="005F38A3">
        <w:rPr>
          <w:rFonts w:hint="eastAsia"/>
          <w:vanish/>
        </w:rPr>
        <w:t>：</w:t>
      </w:r>
      <w:r w:rsidRPr="005F38A3">
        <w:rPr>
          <w:rFonts w:hint="eastAsia"/>
          <w:vanish/>
        </w:rPr>
        <w:t>2）</w:t>
      </w:r>
    </w:p>
    <w:p w:rsidR="00BC7035" w:rsidRPr="00F968E4" w:rsidRDefault="00BC7035">
      <w:pPr>
        <w:jc w:val="left"/>
      </w:pPr>
    </w:p>
    <w:p w:rsidR="00BC7035" w:rsidRPr="00F968E4" w:rsidRDefault="00EB3C06">
      <w:pPr>
        <w:jc w:val="center"/>
        <w:rPr>
          <w:rFonts w:ascii="UD デジタル 教科書体 N-B" w:eastAsia="UD デジタル 教科書体 N-B"/>
          <w:sz w:val="28"/>
          <w:szCs w:val="28"/>
        </w:rPr>
      </w:pPr>
      <w:r w:rsidRPr="00F968E4">
        <w:rPr>
          <w:rFonts w:ascii="UD デジタル 教科書体 N-B" w:eastAsia="UD デジタル 教科書体 N-B" w:hint="eastAsia"/>
          <w:sz w:val="28"/>
          <w:szCs w:val="28"/>
        </w:rPr>
        <w:t>文教大学　課外活動再開計画書</w:t>
      </w:r>
    </w:p>
    <w:p w:rsidR="00BC7035" w:rsidRPr="00F968E4" w:rsidRDefault="00BC7035"/>
    <w:p w:rsidR="00BC7035" w:rsidRPr="00F968E4" w:rsidRDefault="00EB3C06">
      <w:pPr>
        <w:ind w:firstLineChars="100" w:firstLine="210"/>
      </w:pPr>
      <w:r w:rsidRPr="00F968E4">
        <w:rPr>
          <w:rFonts w:hint="eastAsia"/>
        </w:rPr>
        <w:t>文教大学課外活動再開ガイドラインに基づき段階的に活動再開を行うにあたり、下記のとおり、</w:t>
      </w:r>
      <w:r w:rsidR="003319B1" w:rsidRPr="00F23682">
        <w:rPr>
          <w:rFonts w:hint="eastAsia"/>
          <w:color w:val="000000" w:themeColor="text1"/>
        </w:rPr>
        <w:t>現状に則した</w:t>
      </w:r>
      <w:r w:rsidRPr="00F23682">
        <w:rPr>
          <w:rFonts w:hint="eastAsia"/>
          <w:color w:val="000000" w:themeColor="text1"/>
        </w:rPr>
        <w:t>活</w:t>
      </w:r>
      <w:r w:rsidRPr="00F968E4">
        <w:rPr>
          <w:rFonts w:hint="eastAsia"/>
        </w:rPr>
        <w:t>動内容のほか新型コロナウイルス感染症拡大防止の取り組みについて団体内で確認した「課外活動再開計画書」を提出します。</w:t>
      </w:r>
    </w:p>
    <w:p w:rsidR="00BC7035" w:rsidRDefault="00BC7035"/>
    <w:p w:rsidR="00BC7035" w:rsidRDefault="00EB3C06">
      <w:pPr>
        <w:jc w:val="center"/>
      </w:pPr>
      <w:r>
        <w:rPr>
          <w:rFonts w:hint="eastAsia"/>
        </w:rPr>
        <w:t>記</w:t>
      </w:r>
    </w:p>
    <w:tbl>
      <w:tblPr>
        <w:tblStyle w:val="ad"/>
        <w:tblW w:w="9628" w:type="dxa"/>
        <w:tblLayout w:type="fixed"/>
        <w:tblLook w:val="04A0" w:firstRow="1" w:lastRow="0" w:firstColumn="1" w:lastColumn="0" w:noHBand="0" w:noVBand="1"/>
      </w:tblPr>
      <w:tblGrid>
        <w:gridCol w:w="9628"/>
      </w:tblGrid>
      <w:tr w:rsidR="00BC7035">
        <w:trPr>
          <w:trHeight w:val="537"/>
        </w:trPr>
        <w:tc>
          <w:tcPr>
            <w:tcW w:w="9628" w:type="dxa"/>
          </w:tcPr>
          <w:p w:rsidR="00BC7035" w:rsidRPr="00F968E4" w:rsidRDefault="00EB3C06" w:rsidP="00F968E4">
            <w:pPr>
              <w:ind w:left="210" w:hangingChars="100" w:hanging="210"/>
              <w:rPr>
                <w:rFonts w:ascii="UD デジタル 教科書体 N-B" w:eastAsia="UD デジタル 教科書体 N-B"/>
              </w:rPr>
            </w:pPr>
            <w:r w:rsidRPr="00F968E4">
              <w:rPr>
                <w:rFonts w:ascii="UD デジタル 教科書体 N-B" w:eastAsia="UD デジタル 教科書体 N-B" w:hint="eastAsia"/>
              </w:rPr>
              <w:t>１．課外活動再開に係る基本方針について遵守することを誓約します</w:t>
            </w:r>
          </w:p>
        </w:tc>
      </w:tr>
      <w:tr w:rsidR="00BC7035" w:rsidTr="00F968E4">
        <w:trPr>
          <w:trHeight w:val="984"/>
        </w:trPr>
        <w:tc>
          <w:tcPr>
            <w:tcW w:w="9628" w:type="dxa"/>
          </w:tcPr>
          <w:p w:rsidR="00BC7035" w:rsidRPr="00C37DEB" w:rsidRDefault="00EB3C06">
            <w:r w:rsidRPr="00F968E4">
              <w:rPr>
                <w:rFonts w:hint="eastAsia"/>
              </w:rPr>
              <w:t xml:space="preserve">　</w:t>
            </w:r>
            <w:r w:rsidRPr="00C37DEB">
              <w:rPr>
                <w:rFonts w:hint="eastAsia"/>
              </w:rPr>
              <w:t>以下の文書を確認の上、</w:t>
            </w:r>
            <w:r w:rsidRPr="00C37DEB">
              <w:t>✓を入れてください。</w:t>
            </w:r>
          </w:p>
          <w:p w:rsidR="00BC7035" w:rsidRPr="00C37DEB" w:rsidRDefault="00EB3C06" w:rsidP="00F968E4">
            <w:pPr>
              <w:ind w:firstLineChars="200" w:firstLine="420"/>
              <w:rPr>
                <w:szCs w:val="21"/>
              </w:rPr>
            </w:pPr>
            <w:r w:rsidRPr="00C37DEB">
              <w:rPr>
                <w:rFonts w:hint="eastAsia"/>
                <w:szCs w:val="21"/>
              </w:rPr>
              <w:t>□　「文教大学課外活動再開ガイドライン」を確認しました。</w:t>
            </w:r>
          </w:p>
          <w:p w:rsidR="00355C25" w:rsidRPr="00F968E4" w:rsidRDefault="00355C25" w:rsidP="00355C25">
            <w:pPr>
              <w:ind w:firstLineChars="200" w:firstLine="420"/>
              <w:rPr>
                <w:rFonts w:ascii="ＭＳ ゴシック" w:eastAsia="ＭＳ ゴシック" w:hAnsi="ＭＳ ゴシック"/>
                <w:szCs w:val="21"/>
              </w:rPr>
            </w:pPr>
            <w:r w:rsidRPr="00C37DEB">
              <w:rPr>
                <w:rFonts w:hint="eastAsia"/>
                <w:color w:val="000000" w:themeColor="text1"/>
                <w:szCs w:val="21"/>
              </w:rPr>
              <w:t>□　配付された「感染防止対策学習資料」を部員全員で共有し、理解しました。</w:t>
            </w:r>
          </w:p>
        </w:tc>
      </w:tr>
      <w:tr w:rsidR="00BC7035">
        <w:tc>
          <w:tcPr>
            <w:tcW w:w="9628" w:type="dxa"/>
          </w:tcPr>
          <w:p w:rsidR="00BC7035" w:rsidRPr="00F968E4" w:rsidRDefault="00EB3C06">
            <w:pPr>
              <w:ind w:left="210" w:hangingChars="100" w:hanging="210"/>
              <w:rPr>
                <w:rFonts w:ascii="UD デジタル 教科書体 N-B" w:eastAsia="UD デジタル 教科書体 N-B"/>
              </w:rPr>
            </w:pPr>
            <w:r w:rsidRPr="00F968E4">
              <w:rPr>
                <w:rFonts w:ascii="UD デジタル 教科書体 N-B" w:eastAsia="UD デジタル 教科書体 N-B" w:hint="eastAsia"/>
              </w:rPr>
              <w:t>２．</w:t>
            </w:r>
            <w:r w:rsidR="00F968E4">
              <w:rPr>
                <w:rFonts w:ascii="UD デジタル 教科書体 N-B" w:eastAsia="UD デジタル 教科書体 N-B" w:hint="eastAsia"/>
              </w:rPr>
              <w:t>団体内における</w:t>
            </w:r>
            <w:r w:rsidRPr="00F968E4">
              <w:rPr>
                <w:rFonts w:ascii="UD デジタル 教科書体 N-B" w:eastAsia="UD デジタル 教科書体 N-B" w:hint="eastAsia"/>
              </w:rPr>
              <w:t>具体的な感染防止策</w:t>
            </w:r>
          </w:p>
          <w:p w:rsidR="00BC7035" w:rsidRPr="00F968E4" w:rsidRDefault="00EB3C06">
            <w:pPr>
              <w:ind w:left="210" w:hangingChars="100" w:hanging="210"/>
            </w:pPr>
            <w:r w:rsidRPr="00F968E4">
              <w:rPr>
                <w:rFonts w:hint="eastAsia"/>
              </w:rPr>
              <w:t>・団体内に</w:t>
            </w:r>
            <w:r w:rsidRPr="00F968E4">
              <w:rPr>
                <w:rFonts w:hint="eastAsia"/>
                <w:u w:val="single"/>
              </w:rPr>
              <w:t>「感染防止対策責任者」</w:t>
            </w:r>
            <w:r w:rsidRPr="00F968E4">
              <w:rPr>
                <w:rFonts w:hint="eastAsia"/>
              </w:rPr>
              <w:t>、</w:t>
            </w:r>
            <w:r w:rsidRPr="00F968E4">
              <w:rPr>
                <w:rFonts w:hint="eastAsia"/>
                <w:u w:val="single"/>
              </w:rPr>
              <w:t>「感染防止対策実行対応者</w:t>
            </w:r>
            <w:r w:rsidRPr="00F968E4">
              <w:rPr>
                <w:rFonts w:hint="eastAsia"/>
              </w:rPr>
              <w:t>（感染防止対策責任者との兼務可）」を置くこと。</w:t>
            </w:r>
          </w:p>
          <w:p w:rsidR="00BC7035" w:rsidRPr="00F968E4" w:rsidRDefault="00EB3C06">
            <w:pPr>
              <w:ind w:left="210" w:hangingChars="100" w:hanging="210"/>
            </w:pPr>
            <w:r w:rsidRPr="00F968E4">
              <w:rPr>
                <w:rFonts w:hint="eastAsia"/>
              </w:rPr>
              <w:t>・各団体の</w:t>
            </w:r>
            <w:r w:rsidRPr="00F968E4">
              <w:rPr>
                <w:rFonts w:hint="eastAsia"/>
                <w:u w:val="single"/>
              </w:rPr>
              <w:t>活動状況・環境にあった、活動中及び活動の前後における十分な感染拡大防止対策の内容を具体的に明記</w:t>
            </w:r>
            <w:r w:rsidRPr="00F968E4">
              <w:rPr>
                <w:rFonts w:hint="eastAsia"/>
              </w:rPr>
              <w:t>すること。</w:t>
            </w:r>
          </w:p>
        </w:tc>
      </w:tr>
      <w:tr w:rsidR="00BC7035">
        <w:trPr>
          <w:trHeight w:val="1248"/>
        </w:trPr>
        <w:tc>
          <w:tcPr>
            <w:tcW w:w="9628" w:type="dxa"/>
          </w:tcPr>
          <w:p w:rsidR="00BC7035" w:rsidRPr="00F968E4" w:rsidRDefault="00EB3C06">
            <w:r w:rsidRPr="00F968E4">
              <w:rPr>
                <w:rFonts w:hint="eastAsia"/>
              </w:rPr>
              <w:t>◆感染防止対策責任者氏名・学籍番号：</w:t>
            </w:r>
            <w:r w:rsidR="00F968E4" w:rsidRPr="00F968E4">
              <w:rPr>
                <w:rFonts w:hint="eastAsia"/>
                <w:u w:val="single"/>
              </w:rPr>
              <w:t xml:space="preserve">　　　　　　　　　　　　　　　　　　　　</w:t>
            </w:r>
          </w:p>
          <w:p w:rsidR="00BC7035" w:rsidRPr="00F968E4" w:rsidRDefault="00EB3C06">
            <w:r w:rsidRPr="00F968E4">
              <w:rPr>
                <w:rFonts w:hint="eastAsia"/>
              </w:rPr>
              <w:t>◆感染防止対策実行対応者氏名・学籍番号：</w:t>
            </w:r>
            <w:r w:rsidR="00F968E4" w:rsidRPr="00F968E4">
              <w:rPr>
                <w:rFonts w:hint="eastAsia"/>
                <w:u w:val="single"/>
              </w:rPr>
              <w:t xml:space="preserve">　　　　　　　　　　　　　　　　　　</w:t>
            </w:r>
          </w:p>
          <w:p w:rsidR="00BC7035" w:rsidRPr="00F968E4" w:rsidRDefault="00BC7035"/>
          <w:p w:rsidR="00BC7035" w:rsidRPr="00F968E4" w:rsidRDefault="00EB3C06">
            <w:r w:rsidRPr="00F968E4">
              <w:rPr>
                <w:rFonts w:hint="eastAsia"/>
              </w:rPr>
              <w:t>◆活動中の感染防止対策の内容</w:t>
            </w:r>
          </w:p>
          <w:p w:rsidR="00BC7035" w:rsidRPr="00F968E4" w:rsidRDefault="00EB3C06">
            <w:r w:rsidRPr="00F968E4">
              <w:rPr>
                <w:rFonts w:hint="eastAsia"/>
              </w:rPr>
              <w:t>◆活動の前後における感染防止対策の内容</w:t>
            </w:r>
          </w:p>
          <w:p w:rsidR="00BC7035" w:rsidRPr="004A7E9C" w:rsidRDefault="00EB3C06">
            <w:r w:rsidRPr="004A7E9C">
              <w:rPr>
                <w:rFonts w:hint="eastAsia"/>
              </w:rPr>
              <w:t>（活動場所）（使用器具）（活動人数）（感染対策）（誰が）（どのように）</w:t>
            </w:r>
          </w:p>
          <w:p w:rsidR="00BC7035" w:rsidRDefault="00BC7035">
            <w:pPr>
              <w:rPr>
                <w:color w:val="00B050"/>
              </w:rPr>
            </w:pPr>
          </w:p>
          <w:p w:rsidR="00F968E4" w:rsidRDefault="00F968E4">
            <w:pPr>
              <w:rPr>
                <w:color w:val="00B050"/>
              </w:rPr>
            </w:pPr>
          </w:p>
          <w:p w:rsidR="00F968E4" w:rsidRDefault="00F968E4">
            <w:pPr>
              <w:rPr>
                <w:color w:val="00B050"/>
              </w:rPr>
            </w:pPr>
          </w:p>
          <w:p w:rsidR="00BC7035" w:rsidRDefault="00BC7035">
            <w:pPr>
              <w:rPr>
                <w:color w:val="00B050"/>
              </w:rPr>
            </w:pPr>
          </w:p>
          <w:p w:rsidR="00BC7035" w:rsidRDefault="00BC7035">
            <w:pPr>
              <w:rPr>
                <w:color w:val="00B050"/>
              </w:rPr>
            </w:pPr>
          </w:p>
          <w:p w:rsidR="00BC7035" w:rsidRDefault="00BC7035">
            <w:pPr>
              <w:rPr>
                <w:color w:val="00B050"/>
              </w:rPr>
            </w:pPr>
          </w:p>
          <w:p w:rsidR="00BC7035" w:rsidRDefault="00BC7035">
            <w:pPr>
              <w:rPr>
                <w:color w:val="00B050"/>
              </w:rPr>
            </w:pPr>
          </w:p>
          <w:p w:rsidR="00BC7035" w:rsidRDefault="00BC7035">
            <w:pPr>
              <w:rPr>
                <w:color w:val="00B050"/>
              </w:rPr>
            </w:pPr>
          </w:p>
          <w:p w:rsidR="00BC7035" w:rsidRDefault="00BC7035">
            <w:pPr>
              <w:rPr>
                <w:color w:val="00B050"/>
              </w:rPr>
            </w:pPr>
          </w:p>
        </w:tc>
      </w:tr>
      <w:tr w:rsidR="00BC7035">
        <w:trPr>
          <w:trHeight w:val="752"/>
        </w:trPr>
        <w:tc>
          <w:tcPr>
            <w:tcW w:w="9628" w:type="dxa"/>
          </w:tcPr>
          <w:p w:rsidR="00BC7035" w:rsidRPr="00F968E4" w:rsidRDefault="00EB3C06">
            <w:pPr>
              <w:rPr>
                <w:rFonts w:ascii="UD デジタル 教科書体 N-B" w:eastAsia="UD デジタル 教科書体 N-B"/>
              </w:rPr>
            </w:pPr>
            <w:r w:rsidRPr="00F968E4">
              <w:rPr>
                <w:rFonts w:ascii="UD デジタル 教科書体 N-B" w:eastAsia="UD デジタル 教科書体 N-B" w:hint="eastAsia"/>
              </w:rPr>
              <w:lastRenderedPageBreak/>
              <w:t>３．部員の体調管理等</w:t>
            </w:r>
          </w:p>
          <w:p w:rsidR="00BC7035" w:rsidRPr="00F968E4" w:rsidRDefault="00EB3C06">
            <w:pPr>
              <w:ind w:left="210" w:hangingChars="100" w:hanging="210"/>
            </w:pPr>
            <w:r w:rsidRPr="00F968E4">
              <w:rPr>
                <w:rFonts w:hint="eastAsia"/>
              </w:rPr>
              <w:t>・活動に参加する部員全員の健康観察の実施及び行動記録を取ること。</w:t>
            </w:r>
          </w:p>
          <w:p w:rsidR="00BC7035" w:rsidRPr="00F968E4" w:rsidRDefault="00EB3C06">
            <w:pPr>
              <w:ind w:left="210" w:hangingChars="100" w:hanging="210"/>
            </w:pPr>
            <w:r w:rsidRPr="00F968E4">
              <w:rPr>
                <w:rFonts w:hint="eastAsia"/>
              </w:rPr>
              <w:t>・検温等、毎日の部員の体調管理を継続的に把握し、体調の悪化や不良がある部員は活動に参加させない等の</w:t>
            </w:r>
            <w:r w:rsidRPr="00F968E4">
              <w:rPr>
                <w:rFonts w:hint="eastAsia"/>
                <w:u w:val="single"/>
              </w:rPr>
              <w:t>団体としての管理、指導体制の内容を具体的に明記</w:t>
            </w:r>
            <w:r w:rsidRPr="00F968E4">
              <w:rPr>
                <w:rFonts w:hint="eastAsia"/>
              </w:rPr>
              <w:t>すること。</w:t>
            </w:r>
          </w:p>
        </w:tc>
      </w:tr>
      <w:tr w:rsidR="00BC7035">
        <w:trPr>
          <w:trHeight w:val="1569"/>
        </w:trPr>
        <w:tc>
          <w:tcPr>
            <w:tcW w:w="9628" w:type="dxa"/>
          </w:tcPr>
          <w:p w:rsidR="00BC7035" w:rsidRPr="00F968E4" w:rsidRDefault="00EB3C06">
            <w:r w:rsidRPr="00F968E4">
              <w:rPr>
                <w:rFonts w:hint="eastAsia"/>
              </w:rPr>
              <w:t>◆部員の健康観察の実施方法、手順、取りまとめ等</w:t>
            </w:r>
          </w:p>
          <w:p w:rsidR="00BC7035" w:rsidRPr="00F968E4" w:rsidRDefault="00EB3C06">
            <w:r w:rsidRPr="00F968E4">
              <w:rPr>
                <w:rFonts w:hint="eastAsia"/>
              </w:rPr>
              <w:t>（何を-検温等）（誰が）（いつ）（どのように）（どれくらいの期間）</w:t>
            </w:r>
          </w:p>
          <w:p w:rsidR="00BC7035" w:rsidRPr="00F968E4" w:rsidRDefault="00BC7035"/>
          <w:p w:rsidR="00F968E4" w:rsidRPr="00F968E4" w:rsidRDefault="00F968E4"/>
          <w:p w:rsidR="00F968E4" w:rsidRPr="00F968E4" w:rsidRDefault="00F968E4"/>
          <w:p w:rsidR="00F968E4" w:rsidRPr="00F968E4" w:rsidRDefault="00F968E4"/>
          <w:p w:rsidR="00BC7035" w:rsidRPr="00F968E4" w:rsidRDefault="00BC7035"/>
          <w:p w:rsidR="00BC7035" w:rsidRPr="00F968E4" w:rsidRDefault="00EB3C06">
            <w:r w:rsidRPr="00F968E4">
              <w:rPr>
                <w:rFonts w:hint="eastAsia"/>
              </w:rPr>
              <w:t>◆部員の行動記録の取り方、手順、取りまとめ等</w:t>
            </w:r>
          </w:p>
          <w:p w:rsidR="00BC7035" w:rsidRPr="00F968E4" w:rsidRDefault="00EB3C06">
            <w:r w:rsidRPr="00F968E4">
              <w:rPr>
                <w:rFonts w:hint="eastAsia"/>
              </w:rPr>
              <w:t>記録・把握（誰が）（いつ）（どのように）</w:t>
            </w:r>
          </w:p>
          <w:p w:rsidR="00F968E4" w:rsidRPr="00F968E4" w:rsidRDefault="00F968E4"/>
          <w:p w:rsidR="00F968E4" w:rsidRPr="00F968E4" w:rsidRDefault="00F968E4"/>
          <w:p w:rsidR="00F968E4" w:rsidRPr="00F968E4" w:rsidRDefault="00F968E4"/>
          <w:p w:rsidR="00F968E4" w:rsidRPr="00F968E4" w:rsidRDefault="00F968E4"/>
          <w:p w:rsidR="00F968E4" w:rsidRPr="00F968E4" w:rsidRDefault="00F968E4"/>
          <w:p w:rsidR="00BC7035" w:rsidRPr="00F968E4" w:rsidRDefault="00EB3C06">
            <w:r w:rsidRPr="00F968E4">
              <w:rPr>
                <w:rFonts w:hint="eastAsia"/>
              </w:rPr>
              <w:t>◆活動に参加させない等の判断、指導体制の内容</w:t>
            </w:r>
          </w:p>
          <w:p w:rsidR="00BC7035" w:rsidRDefault="00EB3C06">
            <w:pPr>
              <w:rPr>
                <w:color w:val="00B050"/>
              </w:rPr>
            </w:pPr>
            <w:r w:rsidRPr="00F968E4">
              <w:rPr>
                <w:rFonts w:hint="eastAsia"/>
              </w:rPr>
              <w:t>（誰が）（どのように）</w:t>
            </w:r>
          </w:p>
          <w:p w:rsidR="00BC7035" w:rsidRDefault="00BC7035"/>
          <w:p w:rsidR="00BC7035" w:rsidRDefault="00BC7035"/>
          <w:p w:rsidR="00BC7035" w:rsidRDefault="00BC7035"/>
          <w:p w:rsidR="00BC7035" w:rsidRDefault="00BC7035"/>
          <w:p w:rsidR="00BC7035" w:rsidRDefault="00BC7035"/>
        </w:tc>
      </w:tr>
      <w:tr w:rsidR="00BC7035">
        <w:tc>
          <w:tcPr>
            <w:tcW w:w="9628" w:type="dxa"/>
          </w:tcPr>
          <w:p w:rsidR="00BC7035" w:rsidRPr="004A7E9C" w:rsidRDefault="00EB3C06">
            <w:pPr>
              <w:rPr>
                <w:rFonts w:ascii="UD デジタル 教科書体 N-B" w:eastAsia="UD デジタル 教科書体 N-B"/>
              </w:rPr>
            </w:pPr>
            <w:r w:rsidRPr="004A7E9C">
              <w:rPr>
                <w:rFonts w:ascii="UD デジタル 教科書体 N-B" w:eastAsia="UD デジタル 教科書体 N-B" w:hint="eastAsia"/>
              </w:rPr>
              <w:t>４．団体内の連絡体制</w:t>
            </w:r>
          </w:p>
          <w:p w:rsidR="00BC7035" w:rsidRPr="004A7E9C" w:rsidRDefault="00EB3C06">
            <w:pPr>
              <w:ind w:left="210" w:hangingChars="100" w:hanging="210"/>
            </w:pPr>
            <w:r w:rsidRPr="004A7E9C">
              <w:rPr>
                <w:rFonts w:hint="eastAsia"/>
              </w:rPr>
              <w:t>・</w:t>
            </w:r>
            <w:r w:rsidRPr="004A7E9C">
              <w:rPr>
                <w:rFonts w:hint="eastAsia"/>
                <w:u w:val="single"/>
              </w:rPr>
              <w:t>顧問教員、部員、指導者（いる場合のみ）との連携が十分に取れており</w:t>
            </w:r>
            <w:r w:rsidRPr="004A7E9C">
              <w:rPr>
                <w:rFonts w:hint="eastAsia"/>
              </w:rPr>
              <w:t>、団体内の</w:t>
            </w:r>
            <w:r w:rsidRPr="004A7E9C">
              <w:rPr>
                <w:rFonts w:hint="eastAsia"/>
                <w:u w:val="single"/>
              </w:rPr>
              <w:t>指示命令・連絡体制が明確に組織されていることを具体的に明記</w:t>
            </w:r>
            <w:r w:rsidRPr="004A7E9C">
              <w:rPr>
                <w:rFonts w:hint="eastAsia"/>
              </w:rPr>
              <w:t>すること。</w:t>
            </w:r>
          </w:p>
        </w:tc>
      </w:tr>
      <w:tr w:rsidR="00BC7035">
        <w:trPr>
          <w:trHeight w:val="1246"/>
        </w:trPr>
        <w:tc>
          <w:tcPr>
            <w:tcW w:w="9628" w:type="dxa"/>
            <w:tcBorders>
              <w:bottom w:val="single" w:sz="4" w:space="0" w:color="auto"/>
            </w:tcBorders>
          </w:tcPr>
          <w:p w:rsidR="00BC7035" w:rsidRPr="004A7E9C" w:rsidRDefault="00EB3C06">
            <w:r w:rsidRPr="004A7E9C">
              <w:rPr>
                <w:rFonts w:hint="eastAsia"/>
              </w:rPr>
              <w:t>（連絡体制/連絡網等の可視化）※別紙でも可</w:t>
            </w:r>
          </w:p>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tc>
      </w:tr>
      <w:tr w:rsidR="00BC7035" w:rsidRPr="00B262B9">
        <w:tc>
          <w:tcPr>
            <w:tcW w:w="9628" w:type="dxa"/>
          </w:tcPr>
          <w:p w:rsidR="00BC7035" w:rsidRPr="004A7E9C" w:rsidRDefault="00EB3C06">
            <w:pPr>
              <w:rPr>
                <w:rFonts w:ascii="UD デジタル 教科書体 N-B" w:eastAsia="UD デジタル 教科書体 N-B"/>
              </w:rPr>
            </w:pPr>
            <w:r w:rsidRPr="004A7E9C">
              <w:rPr>
                <w:rFonts w:ascii="UD デジタル 教科書体 N-B" w:eastAsia="UD デジタル 教科書体 N-B" w:hint="eastAsia"/>
              </w:rPr>
              <w:lastRenderedPageBreak/>
              <w:t>５.具体的な活動内容</w:t>
            </w:r>
          </w:p>
          <w:p w:rsidR="00BC7035" w:rsidRPr="004A7E9C" w:rsidRDefault="00EB3C06" w:rsidP="004A7E9C">
            <w:pPr>
              <w:ind w:left="210" w:hangingChars="100" w:hanging="210"/>
            </w:pPr>
            <w:r w:rsidRPr="004A7E9C">
              <w:rPr>
                <w:rFonts w:hint="eastAsia"/>
              </w:rPr>
              <w:t>・</w:t>
            </w:r>
            <w:r w:rsidRPr="004A7E9C">
              <w:rPr>
                <w:rFonts w:hint="eastAsia"/>
                <w:u w:val="single"/>
              </w:rPr>
              <w:t>人数、活動場所、時間、活動形態等を一定程度制限した活動の内容を具体的に明記</w:t>
            </w:r>
            <w:r w:rsidRPr="004A7E9C">
              <w:rPr>
                <w:rFonts w:hint="eastAsia"/>
              </w:rPr>
              <w:t>すること。</w:t>
            </w:r>
          </w:p>
          <w:p w:rsidR="00BC7035" w:rsidRPr="004A7E9C" w:rsidRDefault="00EB3C06" w:rsidP="00B262B9">
            <w:pPr>
              <w:ind w:left="210" w:hangingChars="100" w:hanging="210"/>
            </w:pPr>
            <w:r w:rsidRPr="004A7E9C">
              <w:rPr>
                <w:rFonts w:hint="eastAsia"/>
              </w:rPr>
              <w:t>・</w:t>
            </w:r>
            <w:r w:rsidR="00B262B9" w:rsidRPr="00B262B9">
              <w:rPr>
                <w:rFonts w:hint="eastAsia"/>
                <w:u w:val="single"/>
              </w:rPr>
              <w:t>団体が所属する連盟</w:t>
            </w:r>
            <w:r w:rsidR="00B262B9">
              <w:rPr>
                <w:rFonts w:hint="eastAsia"/>
                <w:u w:val="single"/>
              </w:rPr>
              <w:t>、活動に</w:t>
            </w:r>
            <w:r w:rsidR="00B262B9" w:rsidRPr="00B262B9">
              <w:rPr>
                <w:rFonts w:hint="eastAsia"/>
                <w:u w:val="single"/>
              </w:rPr>
              <w:t>関係する学会</w:t>
            </w:r>
            <w:r w:rsidR="00B262B9">
              <w:rPr>
                <w:rFonts w:hint="eastAsia"/>
                <w:u w:val="single"/>
              </w:rPr>
              <w:t>や</w:t>
            </w:r>
            <w:r w:rsidR="00B262B9" w:rsidRPr="00B262B9">
              <w:rPr>
                <w:rFonts w:hint="eastAsia"/>
                <w:u w:val="single"/>
              </w:rPr>
              <w:t>業界団体等が</w:t>
            </w:r>
            <w:r w:rsidRPr="004A7E9C">
              <w:rPr>
                <w:rFonts w:hint="eastAsia"/>
                <w:u w:val="single"/>
              </w:rPr>
              <w:t>示すガイドライン等を参照</w:t>
            </w:r>
            <w:r w:rsidR="00E43D31">
              <w:rPr>
                <w:rFonts w:hint="eastAsia"/>
              </w:rPr>
              <w:t>のうえ、活動</w:t>
            </w:r>
            <w:r w:rsidRPr="004A7E9C">
              <w:rPr>
                <w:rFonts w:hint="eastAsia"/>
              </w:rPr>
              <w:t>内容を検討すること。</w:t>
            </w:r>
          </w:p>
        </w:tc>
      </w:tr>
      <w:tr w:rsidR="00BC7035">
        <w:tc>
          <w:tcPr>
            <w:tcW w:w="9628" w:type="dxa"/>
          </w:tcPr>
          <w:p w:rsidR="004A7E9C" w:rsidRDefault="004A7E9C" w:rsidP="00B262B9">
            <w:r w:rsidRPr="004A7E9C">
              <w:rPr>
                <w:rFonts w:hint="eastAsia"/>
              </w:rPr>
              <w:t>◆「各競技団体</w:t>
            </w:r>
            <w:r w:rsidR="00B262B9">
              <w:rPr>
                <w:rFonts w:hint="eastAsia"/>
              </w:rPr>
              <w:t>、連盟、学会、業界団体</w:t>
            </w:r>
            <w:r w:rsidRPr="004A7E9C">
              <w:rPr>
                <w:rFonts w:hint="eastAsia"/>
              </w:rPr>
              <w:t>のガイドライン」</w:t>
            </w:r>
            <w:r w:rsidR="00B262B9">
              <w:rPr>
                <w:rFonts w:hint="eastAsia"/>
              </w:rPr>
              <w:t xml:space="preserve">の確認　　</w:t>
            </w:r>
            <w:r w:rsidRPr="004A7E9C">
              <w:rPr>
                <w:rFonts w:hint="eastAsia"/>
              </w:rPr>
              <w:t>済　・　未</w:t>
            </w:r>
          </w:p>
          <w:p w:rsidR="00B262B9" w:rsidRDefault="00B262B9">
            <w:r>
              <w:rPr>
                <w:rFonts w:hint="eastAsia"/>
              </w:rPr>
              <w:t xml:space="preserve">　（参照資料名：　　　　　　　　　　　　　　　　　　　　　　　　　　　　　　　　　　　　）</w:t>
            </w:r>
          </w:p>
          <w:p w:rsidR="00BC7035" w:rsidRPr="004A7E9C" w:rsidRDefault="00EB3C06">
            <w:r w:rsidRPr="004A7E9C">
              <w:rPr>
                <w:rFonts w:hint="eastAsia"/>
              </w:rPr>
              <w:t>◆具体的な活動（練習）内容</w:t>
            </w:r>
          </w:p>
          <w:p w:rsidR="00BC7035" w:rsidRPr="004A7E9C" w:rsidRDefault="00EB3C06">
            <w:r w:rsidRPr="004A7E9C">
              <w:rPr>
                <w:rFonts w:hint="eastAsia"/>
              </w:rPr>
              <w:t>（活動場所）（使用器具）（活動人数）（活動/練習形態・内容）（活動時間）</w:t>
            </w:r>
          </w:p>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Default="00BC7035"/>
          <w:p w:rsidR="003C640D" w:rsidRPr="004A7E9C" w:rsidRDefault="003C640D"/>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p w:rsidR="00BC7035" w:rsidRPr="004A7E9C" w:rsidRDefault="00BC7035"/>
        </w:tc>
      </w:tr>
      <w:tr w:rsidR="00D13F4B" w:rsidRPr="00EF075D">
        <w:trPr>
          <w:trHeight w:val="374"/>
        </w:trPr>
        <w:tc>
          <w:tcPr>
            <w:tcW w:w="9628" w:type="dxa"/>
            <w:tcBorders>
              <w:bottom w:val="single" w:sz="4" w:space="0" w:color="auto"/>
            </w:tcBorders>
          </w:tcPr>
          <w:p w:rsidR="00BC7035" w:rsidRPr="00D13F4B" w:rsidRDefault="00EB3C06">
            <w:pPr>
              <w:rPr>
                <w:rFonts w:ascii="UD デジタル 教科書体 N-B" w:eastAsia="UD デジタル 教科書体 N-B"/>
              </w:rPr>
            </w:pPr>
            <w:r w:rsidRPr="00D13F4B">
              <w:rPr>
                <w:rFonts w:ascii="UD デジタル 教科書体 N-B" w:eastAsia="UD デジタル 教科書体 N-B" w:hint="eastAsia"/>
              </w:rPr>
              <w:lastRenderedPageBreak/>
              <w:t>６．部員の参加意思確認</w:t>
            </w:r>
          </w:p>
          <w:p w:rsidR="00BC7035" w:rsidRPr="00F80D5F" w:rsidRDefault="00EB3C06">
            <w:pPr>
              <w:ind w:left="210" w:hangingChars="100" w:hanging="210"/>
              <w:rPr>
                <w:color w:val="000000" w:themeColor="text1"/>
              </w:rPr>
            </w:pPr>
            <w:r w:rsidRPr="00D13F4B">
              <w:rPr>
                <w:rFonts w:hint="eastAsia"/>
              </w:rPr>
              <w:t>・</w:t>
            </w:r>
            <w:r w:rsidRPr="00D13F4B">
              <w:rPr>
                <w:rFonts w:hint="eastAsia"/>
                <w:u w:val="single"/>
              </w:rPr>
              <w:t>活動参加が強制的なものにならない</w:t>
            </w:r>
            <w:r w:rsidRPr="00D13F4B">
              <w:rPr>
                <w:rFonts w:hint="eastAsia"/>
              </w:rPr>
              <w:t>等、</w:t>
            </w:r>
            <w:r w:rsidRPr="00D13F4B">
              <w:rPr>
                <w:rFonts w:hint="eastAsia"/>
                <w:u w:val="single"/>
              </w:rPr>
              <w:t>部員個々の事情を尊重し、配慮されていることを具体的に明記</w:t>
            </w:r>
            <w:r w:rsidRPr="00D13F4B">
              <w:rPr>
                <w:rFonts w:hint="eastAsia"/>
              </w:rPr>
              <w:t>すること。</w:t>
            </w:r>
            <w:r w:rsidR="00C37DEB" w:rsidRPr="00F80D5F">
              <w:rPr>
                <w:rFonts w:hint="eastAsia"/>
                <w:color w:val="000000" w:themeColor="text1"/>
              </w:rPr>
              <w:t>なお、学外実習に参加予定の学生は実習の２週間前から活動に参加できないことに留意すること。</w:t>
            </w:r>
          </w:p>
          <w:p w:rsidR="00EF075D" w:rsidRPr="00B452F4" w:rsidRDefault="00EB3C06" w:rsidP="00D13F4B">
            <w:pPr>
              <w:rPr>
                <w:color w:val="000000" w:themeColor="text1"/>
                <w:u w:val="single"/>
              </w:rPr>
            </w:pPr>
            <w:r w:rsidRPr="00B452F4">
              <w:rPr>
                <w:rFonts w:hint="eastAsia"/>
                <w:color w:val="000000" w:themeColor="text1"/>
              </w:rPr>
              <w:t>・</w:t>
            </w:r>
            <w:r w:rsidRPr="00B452F4">
              <w:rPr>
                <w:rFonts w:hint="eastAsia"/>
                <w:color w:val="000000" w:themeColor="text1"/>
                <w:u w:val="single"/>
              </w:rPr>
              <w:t>参加</w:t>
            </w:r>
            <w:r w:rsidR="00D13F4B" w:rsidRPr="00B452F4">
              <w:rPr>
                <w:rFonts w:hint="eastAsia"/>
                <w:color w:val="000000" w:themeColor="text1"/>
                <w:u w:val="single"/>
              </w:rPr>
              <w:t>する部員については「</w:t>
            </w:r>
            <w:r w:rsidR="00EF075D" w:rsidRPr="00B452F4">
              <w:rPr>
                <w:rFonts w:hint="eastAsia"/>
                <w:color w:val="000000" w:themeColor="text1"/>
                <w:u w:val="single"/>
              </w:rPr>
              <w:t>活動参加者</w:t>
            </w:r>
            <w:r w:rsidR="00D13F4B" w:rsidRPr="00B452F4">
              <w:rPr>
                <w:rFonts w:hint="eastAsia"/>
                <w:color w:val="000000" w:themeColor="text1"/>
                <w:u w:val="single"/>
              </w:rPr>
              <w:t>名簿」（別紙）</w:t>
            </w:r>
            <w:r w:rsidR="00EF075D" w:rsidRPr="00B452F4">
              <w:rPr>
                <w:rFonts w:hint="eastAsia"/>
                <w:color w:val="000000" w:themeColor="text1"/>
                <w:u w:val="single"/>
              </w:rPr>
              <w:t>を作成し、活動再開計画書に添付</w:t>
            </w:r>
            <w:r w:rsidR="00EF075D" w:rsidRPr="00B452F4">
              <w:rPr>
                <w:rFonts w:hint="eastAsia"/>
                <w:color w:val="000000" w:themeColor="text1"/>
              </w:rPr>
              <w:t>すること。</w:t>
            </w:r>
          </w:p>
          <w:p w:rsidR="00C37DEB" w:rsidRPr="00D13F4B" w:rsidRDefault="00EF075D" w:rsidP="00EF075D">
            <w:pPr>
              <w:ind w:left="210" w:hangingChars="100" w:hanging="210"/>
            </w:pPr>
            <w:r w:rsidRPr="00B452F4">
              <w:rPr>
                <w:rFonts w:hint="eastAsia"/>
                <w:color w:val="000000" w:themeColor="text1"/>
              </w:rPr>
              <w:t>・</w:t>
            </w:r>
            <w:r w:rsidRPr="00B452F4">
              <w:rPr>
                <w:rFonts w:hint="eastAsia"/>
                <w:color w:val="000000" w:themeColor="text1"/>
                <w:u w:val="single"/>
              </w:rPr>
              <w:t>活動再開計画の内容について大学からの許可を受けた後、活動参加者は</w:t>
            </w:r>
            <w:r w:rsidR="00D13F4B" w:rsidRPr="00B452F4">
              <w:rPr>
                <w:rFonts w:hint="eastAsia"/>
                <w:color w:val="000000" w:themeColor="text1"/>
                <w:u w:val="single"/>
              </w:rPr>
              <w:t>「</w:t>
            </w:r>
            <w:r w:rsidRPr="00B452F4">
              <w:rPr>
                <w:rFonts w:hint="eastAsia"/>
                <w:color w:val="000000" w:themeColor="text1"/>
                <w:u w:val="single"/>
              </w:rPr>
              <w:t>課外活動　保証人</w:t>
            </w:r>
            <w:r w:rsidR="00D13F4B" w:rsidRPr="00B452F4">
              <w:rPr>
                <w:rFonts w:hint="eastAsia"/>
                <w:color w:val="000000" w:themeColor="text1"/>
                <w:u w:val="single"/>
              </w:rPr>
              <w:t>同意</w:t>
            </w:r>
            <w:r w:rsidRPr="00B452F4">
              <w:rPr>
                <w:rFonts w:hint="eastAsia"/>
                <w:color w:val="000000" w:themeColor="text1"/>
                <w:u w:val="single"/>
              </w:rPr>
              <w:t>確認</w:t>
            </w:r>
            <w:r w:rsidR="00D13F4B" w:rsidRPr="00B452F4">
              <w:rPr>
                <w:rFonts w:hint="eastAsia"/>
                <w:color w:val="000000" w:themeColor="text1"/>
                <w:u w:val="single"/>
              </w:rPr>
              <w:t>書」（別紙</w:t>
            </w:r>
            <w:r w:rsidRPr="00B452F4">
              <w:rPr>
                <w:rFonts w:hint="eastAsia"/>
                <w:color w:val="000000" w:themeColor="text1"/>
                <w:u w:val="single"/>
              </w:rPr>
              <w:t>）の作成を保証人に依頼し、活動に対する同意を得た上で、大学へ</w:t>
            </w:r>
            <w:r w:rsidR="00EB3C06" w:rsidRPr="00B452F4">
              <w:rPr>
                <w:rFonts w:hint="eastAsia"/>
                <w:color w:val="000000" w:themeColor="text1"/>
                <w:u w:val="single"/>
              </w:rPr>
              <w:t>提出</w:t>
            </w:r>
            <w:r w:rsidR="00EB3C06" w:rsidRPr="00B452F4">
              <w:rPr>
                <w:rFonts w:hint="eastAsia"/>
                <w:color w:val="000000" w:themeColor="text1"/>
              </w:rPr>
              <w:t>すること。</w:t>
            </w:r>
          </w:p>
        </w:tc>
      </w:tr>
      <w:tr w:rsidR="00BC7035">
        <w:trPr>
          <w:trHeight w:val="1288"/>
        </w:trPr>
        <w:tc>
          <w:tcPr>
            <w:tcW w:w="9628" w:type="dxa"/>
            <w:tcBorders>
              <w:bottom w:val="single" w:sz="4" w:space="0" w:color="auto"/>
            </w:tcBorders>
          </w:tcPr>
          <w:p w:rsidR="00BC7035" w:rsidRDefault="00D13F4B">
            <w:r>
              <w:rPr>
                <w:rFonts w:hint="eastAsia"/>
              </w:rPr>
              <w:t>◆活動参加における、部員個々の事情を尊重し、配慮するための具体的な内容</w:t>
            </w:r>
          </w:p>
          <w:p w:rsidR="00BC7035" w:rsidRDefault="00BC7035"/>
          <w:p w:rsidR="00BC7035" w:rsidRDefault="00BC7035"/>
          <w:p w:rsidR="00BC7035" w:rsidRDefault="00BC7035"/>
          <w:p w:rsidR="00D13F4B" w:rsidRDefault="00D13F4B"/>
          <w:p w:rsidR="00D13F4B" w:rsidRDefault="00D13F4B"/>
          <w:p w:rsidR="00BC7035" w:rsidRDefault="00BC7035"/>
          <w:p w:rsidR="00BC7035" w:rsidRDefault="00BC7035"/>
          <w:p w:rsidR="00BC7035" w:rsidRDefault="00BC7035"/>
          <w:p w:rsidR="00BC7035" w:rsidRDefault="00BC7035"/>
          <w:p w:rsidR="00BC7035" w:rsidRDefault="00BC7035"/>
          <w:p w:rsidR="00BC7035" w:rsidRDefault="00BC7035"/>
        </w:tc>
      </w:tr>
      <w:tr w:rsidR="00BC7035">
        <w:trPr>
          <w:trHeight w:val="1314"/>
        </w:trPr>
        <w:tc>
          <w:tcPr>
            <w:tcW w:w="9628" w:type="dxa"/>
            <w:tcBorders>
              <w:bottom w:val="single" w:sz="4" w:space="0" w:color="auto"/>
            </w:tcBorders>
          </w:tcPr>
          <w:p w:rsidR="00BC7035" w:rsidRPr="00D13F4B" w:rsidRDefault="00EB3C06">
            <w:pPr>
              <w:spacing w:line="276" w:lineRule="auto"/>
              <w:rPr>
                <w:rFonts w:ascii="UD デジタル 教科書体 N-B" w:eastAsia="UD デジタル 教科書体 N-B" w:hAnsi="ＭＳ ゴシック"/>
                <w:u w:val="single"/>
              </w:rPr>
            </w:pPr>
            <w:r w:rsidRPr="00D13F4B">
              <w:rPr>
                <w:rFonts w:ascii="UD デジタル 教科書体 N-B" w:eastAsia="UD デジタル 教科書体 N-B" w:hAnsi="ＭＳ ゴシック" w:hint="eastAsia"/>
              </w:rPr>
              <w:t>７．顧問教員の承認</w:t>
            </w:r>
          </w:p>
          <w:p w:rsidR="00BC7035" w:rsidRPr="00D13F4B" w:rsidRDefault="00BC7035"/>
          <w:p w:rsidR="00BC7035" w:rsidRPr="00D13F4B" w:rsidRDefault="00EB3C06" w:rsidP="00D13F4B">
            <w:pPr>
              <w:ind w:firstLineChars="100" w:firstLine="210"/>
            </w:pPr>
            <w:r w:rsidRPr="00D13F4B">
              <w:rPr>
                <w:rFonts w:hint="eastAsia"/>
              </w:rPr>
              <w:t>上記の課外活動再開計画の内容について、承認いたします。</w:t>
            </w:r>
          </w:p>
          <w:p w:rsidR="00BC7035" w:rsidRPr="00D13F4B" w:rsidRDefault="00BC7035">
            <w:pPr>
              <w:spacing w:line="276" w:lineRule="auto"/>
              <w:jc w:val="left"/>
              <w:rPr>
                <w:rFonts w:ascii="UD デジタル 教科書体 N-B" w:eastAsia="UD デジタル 教科書体 N-B" w:hAnsi="ＭＳ ゴシック"/>
              </w:rPr>
            </w:pPr>
          </w:p>
          <w:p w:rsidR="00BC7035" w:rsidRDefault="00EB3C06">
            <w:pPr>
              <w:spacing w:line="276" w:lineRule="auto"/>
              <w:jc w:val="left"/>
            </w:pPr>
            <w:r w:rsidRPr="00D13F4B">
              <w:rPr>
                <w:rFonts w:ascii="UD デジタル 教科書体 N-B" w:eastAsia="UD デジタル 教科書体 N-B" w:hAnsi="ＭＳ ゴシック" w:hint="eastAsia"/>
              </w:rPr>
              <w:t xml:space="preserve">2020年　</w:t>
            </w:r>
            <w:r w:rsidR="00D13F4B">
              <w:rPr>
                <w:rFonts w:ascii="UD デジタル 教科書体 N-B" w:eastAsia="UD デジタル 教科書体 N-B" w:hAnsi="ＭＳ ゴシック" w:hint="eastAsia"/>
              </w:rPr>
              <w:t xml:space="preserve">　</w:t>
            </w:r>
            <w:r w:rsidRPr="00D13F4B">
              <w:rPr>
                <w:rFonts w:ascii="UD デジタル 教科書体 N-B" w:eastAsia="UD デジタル 教科書体 N-B" w:hAnsi="ＭＳ ゴシック" w:hint="eastAsia"/>
              </w:rPr>
              <w:t>月</w:t>
            </w:r>
            <w:r w:rsidR="00D13F4B">
              <w:rPr>
                <w:rFonts w:ascii="UD デジタル 教科書体 N-B" w:eastAsia="UD デジタル 教科書体 N-B" w:hAnsi="ＭＳ ゴシック" w:hint="eastAsia"/>
              </w:rPr>
              <w:t xml:space="preserve">　</w:t>
            </w:r>
            <w:r w:rsidRPr="00D13F4B">
              <w:rPr>
                <w:rFonts w:ascii="UD デジタル 教科書体 N-B" w:eastAsia="UD デジタル 教科書体 N-B" w:hAnsi="ＭＳ ゴシック" w:hint="eastAsia"/>
              </w:rPr>
              <w:t xml:space="preserve">　日　　　顧問教員氏名：</w:t>
            </w:r>
            <w:r w:rsidRPr="00D13F4B">
              <w:rPr>
                <w:rFonts w:ascii="UD デジタル 教科書体 N-B" w:eastAsia="UD デジタル 教科書体 N-B" w:hAnsi="ＭＳ ゴシック" w:hint="eastAsia"/>
                <w:u w:val="single"/>
              </w:rPr>
              <w:t xml:space="preserve">　　　　　　　　　　　　　</w:t>
            </w:r>
          </w:p>
        </w:tc>
      </w:tr>
      <w:tr w:rsidR="00BC7035">
        <w:trPr>
          <w:trHeight w:val="730"/>
        </w:trPr>
        <w:tc>
          <w:tcPr>
            <w:tcW w:w="9628" w:type="dxa"/>
            <w:tcBorders>
              <w:left w:val="nil"/>
              <w:bottom w:val="single" w:sz="4" w:space="0" w:color="auto"/>
              <w:right w:val="nil"/>
            </w:tcBorders>
          </w:tcPr>
          <w:p w:rsidR="00BC7035" w:rsidRPr="00D13F4B" w:rsidRDefault="00EB3C06">
            <w:pPr>
              <w:jc w:val="right"/>
            </w:pPr>
            <w:r w:rsidRPr="00D13F4B">
              <w:rPr>
                <w:rFonts w:hint="eastAsia"/>
              </w:rPr>
              <w:t>以上</w:t>
            </w:r>
          </w:p>
          <w:p w:rsidR="00D13F4B" w:rsidRDefault="00D13F4B" w:rsidP="00D13F4B">
            <w:pPr>
              <w:ind w:firstLineChars="100" w:firstLine="210"/>
            </w:pPr>
          </w:p>
          <w:p w:rsidR="00D13F4B" w:rsidRDefault="00D13F4B" w:rsidP="00D13F4B">
            <w:pPr>
              <w:ind w:firstLineChars="100" w:firstLine="210"/>
            </w:pPr>
          </w:p>
          <w:p w:rsidR="00BC7035" w:rsidRPr="00D13F4B" w:rsidRDefault="00EB3C06" w:rsidP="00D13F4B">
            <w:pPr>
              <w:ind w:firstLineChars="100" w:firstLine="210"/>
            </w:pPr>
            <w:r w:rsidRPr="00D13F4B">
              <w:rPr>
                <w:rFonts w:hint="eastAsia"/>
              </w:rPr>
              <w:t>※その他資料やスケジュール案等あれば別紙で提出してください。</w:t>
            </w:r>
          </w:p>
          <w:p w:rsidR="00BC7035" w:rsidRPr="00D13F4B" w:rsidRDefault="00EB3C06">
            <w:pPr>
              <w:ind w:firstLineChars="100" w:firstLine="210"/>
            </w:pPr>
            <w:r w:rsidRPr="00D13F4B">
              <w:rPr>
                <w:rFonts w:hint="eastAsia"/>
              </w:rPr>
              <w:t>※</w:t>
            </w:r>
            <w:r w:rsidR="00D13F4B" w:rsidRPr="00D13F4B">
              <w:rPr>
                <w:rFonts w:hint="eastAsia"/>
              </w:rPr>
              <w:t>「課外</w:t>
            </w:r>
            <w:r w:rsidRPr="00D13F4B">
              <w:rPr>
                <w:rFonts w:hint="eastAsia"/>
              </w:rPr>
              <w:t>活動再開計画書</w:t>
            </w:r>
            <w:r w:rsidR="00D13F4B" w:rsidRPr="00D13F4B">
              <w:rPr>
                <w:rFonts w:hint="eastAsia"/>
              </w:rPr>
              <w:t>」</w:t>
            </w:r>
            <w:r w:rsidRPr="00D13F4B">
              <w:rPr>
                <w:rFonts w:hint="eastAsia"/>
              </w:rPr>
              <w:t>の各項目内容は、抽象的な書き方はせず、具体的に記述してください。（誰が、いつ、どのように</w:t>
            </w:r>
            <w:r w:rsidR="00D13F4B" w:rsidRPr="00D13F4B">
              <w:rPr>
                <w:rFonts w:hint="eastAsia"/>
              </w:rPr>
              <w:t xml:space="preserve">　等</w:t>
            </w:r>
            <w:r w:rsidRPr="00D13F4B">
              <w:rPr>
                <w:rFonts w:hint="eastAsia"/>
              </w:rPr>
              <w:t>）</w:t>
            </w:r>
          </w:p>
          <w:p w:rsidR="00BC7035" w:rsidRPr="00D13F4B" w:rsidRDefault="00BC7035"/>
        </w:tc>
      </w:tr>
      <w:tr w:rsidR="00BC7035">
        <w:tc>
          <w:tcPr>
            <w:tcW w:w="9628" w:type="dxa"/>
            <w:tcBorders>
              <w:bottom w:val="single" w:sz="4" w:space="0" w:color="auto"/>
            </w:tcBorders>
          </w:tcPr>
          <w:p w:rsidR="00BC7035" w:rsidRPr="00D13F4B" w:rsidRDefault="00EB3C06">
            <w:r w:rsidRPr="00D13F4B">
              <w:rPr>
                <w:rFonts w:hint="eastAsia"/>
              </w:rPr>
              <w:t>【学生（教育支援）課記入欄】</w:t>
            </w:r>
          </w:p>
        </w:tc>
      </w:tr>
      <w:tr w:rsidR="00BC7035">
        <w:tc>
          <w:tcPr>
            <w:tcW w:w="9628" w:type="dxa"/>
            <w:tcBorders>
              <w:bottom w:val="single" w:sz="4" w:space="0" w:color="auto"/>
            </w:tcBorders>
          </w:tcPr>
          <w:p w:rsidR="00BC7035" w:rsidRDefault="00BC7035"/>
          <w:p w:rsidR="00BC7035" w:rsidRDefault="00BC7035"/>
          <w:p w:rsidR="00BC7035" w:rsidRDefault="00BC7035"/>
          <w:p w:rsidR="00BC7035" w:rsidRDefault="00BC7035"/>
          <w:p w:rsidR="00BC7035" w:rsidRDefault="00BC7035"/>
        </w:tc>
      </w:tr>
    </w:tbl>
    <w:p w:rsidR="00BC7035" w:rsidRDefault="00BC7035"/>
    <w:sectPr w:rsidR="00BC7035">
      <w:headerReference w:type="default" r:id="rId7"/>
      <w:footerReference w:type="default" r:id="rId8"/>
      <w:pgSz w:w="11906" w:h="16838"/>
      <w:pgMar w:top="1134" w:right="1134" w:bottom="851" w:left="1134" w:header="851" w:footer="73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695" w:rsidRDefault="00EB3C06">
      <w:r>
        <w:separator/>
      </w:r>
    </w:p>
  </w:endnote>
  <w:endnote w:type="continuationSeparator" w:id="0">
    <w:p w:rsidR="001D6695" w:rsidRDefault="00EB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035" w:rsidRDefault="00EB3C06">
    <w:pPr>
      <w:pStyle w:val="a7"/>
      <w:jc w:val="right"/>
    </w:pPr>
    <w:r>
      <w:fldChar w:fldCharType="begin"/>
    </w:r>
    <w:r>
      <w:instrText>PAGE   \* MERGEFORMAT</w:instrText>
    </w:r>
    <w:r>
      <w:fldChar w:fldCharType="separate"/>
    </w:r>
    <w:r w:rsidR="00B452F4" w:rsidRPr="00B452F4">
      <w:rPr>
        <w:noProof/>
        <w:lang w:val="ja-JP"/>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695" w:rsidRDefault="00EB3C06">
      <w:r>
        <w:separator/>
      </w:r>
    </w:p>
  </w:footnote>
  <w:footnote w:type="continuationSeparator" w:id="0">
    <w:p w:rsidR="001D6695" w:rsidRDefault="00EB3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035" w:rsidRDefault="00DF4980">
    <w:pPr>
      <w:pStyle w:val="ab"/>
      <w:ind w:right="210"/>
      <w:jc w:val="right"/>
      <w:rPr>
        <w:color w:val="000000"/>
      </w:rPr>
    </w:pPr>
    <w:r>
      <w:rPr>
        <w:rFonts w:hint="eastAsia"/>
        <w:color w:val="000000"/>
      </w:rPr>
      <w:t>2020/</w:t>
    </w:r>
    <w:r w:rsidR="005F38A3">
      <w:rPr>
        <w:rFonts w:hint="eastAsia"/>
        <w:color w:val="000000"/>
      </w:rPr>
      <w:t>1</w:t>
    </w:r>
    <w:r w:rsidR="00F80D5F">
      <w:rPr>
        <w:rFonts w:hint="eastAsia"/>
        <w:color w:val="000000"/>
      </w:rPr>
      <w:t>2</w:t>
    </w:r>
    <w:r>
      <w:rPr>
        <w:rFonts w:hint="eastAsia"/>
        <w:color w:val="000000"/>
      </w:rPr>
      <w:t>/</w:t>
    </w:r>
    <w:r w:rsidR="00F80D5F">
      <w:rPr>
        <w:rFonts w:hint="eastAsia"/>
        <w:color w:val="000000"/>
      </w:rPr>
      <w:t>3</w:t>
    </w:r>
    <w:r w:rsidR="005F38A3">
      <w:rPr>
        <w:rFonts w:hint="eastAsia"/>
        <w:color w:val="000000"/>
      </w:rPr>
      <w:t xml:space="preserve">　</w:t>
    </w:r>
    <w:r w:rsidR="00B00325">
      <w:rPr>
        <w:rFonts w:hint="eastAsia"/>
        <w:color w:val="000000"/>
      </w:rPr>
      <w:t>資料４</w:t>
    </w:r>
    <w:r w:rsidR="00EF40B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FC"/>
    <w:rsid w:val="00020B5C"/>
    <w:rsid w:val="00105539"/>
    <w:rsid w:val="00143A5C"/>
    <w:rsid w:val="00193DF3"/>
    <w:rsid w:val="001D6695"/>
    <w:rsid w:val="002A0E88"/>
    <w:rsid w:val="002E1FAD"/>
    <w:rsid w:val="00324279"/>
    <w:rsid w:val="003319B1"/>
    <w:rsid w:val="00343FF0"/>
    <w:rsid w:val="00347BEA"/>
    <w:rsid w:val="00355C25"/>
    <w:rsid w:val="00363EF7"/>
    <w:rsid w:val="003A20F6"/>
    <w:rsid w:val="003C640D"/>
    <w:rsid w:val="003D6692"/>
    <w:rsid w:val="00451A99"/>
    <w:rsid w:val="004A7E9C"/>
    <w:rsid w:val="004C5F65"/>
    <w:rsid w:val="005B58FC"/>
    <w:rsid w:val="005D5F7B"/>
    <w:rsid w:val="005E6ABE"/>
    <w:rsid w:val="005F38A3"/>
    <w:rsid w:val="006108EB"/>
    <w:rsid w:val="006246AE"/>
    <w:rsid w:val="007232D9"/>
    <w:rsid w:val="00785516"/>
    <w:rsid w:val="007A3995"/>
    <w:rsid w:val="007E4DFF"/>
    <w:rsid w:val="008454F3"/>
    <w:rsid w:val="00851EB2"/>
    <w:rsid w:val="008E3F83"/>
    <w:rsid w:val="008F3481"/>
    <w:rsid w:val="00A13DEC"/>
    <w:rsid w:val="00A25EA1"/>
    <w:rsid w:val="00A957B7"/>
    <w:rsid w:val="00AA591A"/>
    <w:rsid w:val="00B00325"/>
    <w:rsid w:val="00B25F71"/>
    <w:rsid w:val="00B262B9"/>
    <w:rsid w:val="00B452F4"/>
    <w:rsid w:val="00B5391B"/>
    <w:rsid w:val="00B55154"/>
    <w:rsid w:val="00BC7035"/>
    <w:rsid w:val="00BF3C21"/>
    <w:rsid w:val="00C37DEB"/>
    <w:rsid w:val="00C82C8E"/>
    <w:rsid w:val="00CC02BC"/>
    <w:rsid w:val="00D03ED0"/>
    <w:rsid w:val="00D13F4B"/>
    <w:rsid w:val="00D3284F"/>
    <w:rsid w:val="00DC762F"/>
    <w:rsid w:val="00DF4980"/>
    <w:rsid w:val="00E43D31"/>
    <w:rsid w:val="00E91BE8"/>
    <w:rsid w:val="00EA0400"/>
    <w:rsid w:val="00EB3C06"/>
    <w:rsid w:val="00EF075D"/>
    <w:rsid w:val="00EF40B1"/>
    <w:rsid w:val="00F23682"/>
    <w:rsid w:val="00F312E1"/>
    <w:rsid w:val="00F80D5F"/>
    <w:rsid w:val="00F92C57"/>
    <w:rsid w:val="00F968E4"/>
    <w:rsid w:val="0A5F6393"/>
    <w:rsid w:val="19250D50"/>
    <w:rsid w:val="299F1755"/>
    <w:rsid w:val="33317088"/>
    <w:rsid w:val="45AD56DD"/>
    <w:rsid w:val="4D032A1A"/>
    <w:rsid w:val="6651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6EA08C53-C54E-41BF-9B92-3A37761A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游明朝" w:eastAsia="游明朝" w:hAnsi="游明朝"/>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paragraph" w:styleId="a5">
    <w:name w:val="Closing"/>
    <w:basedOn w:val="a"/>
    <w:link w:val="a6"/>
    <w:uiPriority w:val="99"/>
    <w:unhideWhenUsed/>
    <w:pPr>
      <w:jc w:val="right"/>
    </w:p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unhideWhenUsed/>
    <w:rPr>
      <w:rFonts w:ascii="游ゴシック Light" w:eastAsia="游ゴシック Light" w:hAnsi="游ゴシック Light"/>
      <w:sz w:val="18"/>
      <w:szCs w:val="18"/>
    </w:rPr>
  </w:style>
  <w:style w:type="paragraph" w:styleId="ab">
    <w:name w:val="header"/>
    <w:basedOn w:val="a"/>
    <w:link w:val="ac"/>
    <w:uiPriority w:val="99"/>
    <w:unhideWhenUsed/>
    <w:pPr>
      <w:tabs>
        <w:tab w:val="center" w:pos="4252"/>
        <w:tab w:val="right" w:pos="8504"/>
      </w:tabs>
      <w:snapToGrid w:val="0"/>
    </w:p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4">
    <w:name w:val="記 (文字)"/>
    <w:basedOn w:val="a0"/>
    <w:link w:val="a3"/>
    <w:uiPriority w:val="99"/>
  </w:style>
  <w:style w:type="character" w:customStyle="1" w:styleId="a6">
    <w:name w:val="結語 (文字)"/>
    <w:basedOn w:val="a0"/>
    <w:link w:val="a5"/>
    <w:uiPriority w:val="99"/>
  </w:style>
  <w:style w:type="character" w:customStyle="1" w:styleId="aa">
    <w:name w:val="吹き出し (文字)"/>
    <w:basedOn w:val="a0"/>
    <w:link w:val="a9"/>
    <w:uiPriority w:val="99"/>
    <w:semiHidden/>
    <w:rPr>
      <w:rFonts w:ascii="游ゴシック Light" w:eastAsia="游ゴシック Light" w:hAnsi="游ゴシック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2020-06-05【課外活動書式】活動計画書</vt:lpstr>
    </vt:vector>
  </TitlesOfParts>
  <Company>京都橘大学</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2020-06-05【課外活動書式】活動計画書</dc:title>
  <dc:creator>高木 健一</dc:creator>
  <cp:lastModifiedBy>高木 健一</cp:lastModifiedBy>
  <cp:revision>26</cp:revision>
  <cp:lastPrinted>2020-11-28T04:40:00Z</cp:lastPrinted>
  <dcterms:created xsi:type="dcterms:W3CDTF">2020-08-03T01:26:00Z</dcterms:created>
  <dcterms:modified xsi:type="dcterms:W3CDTF">2020-11-28T04:40:00Z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